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75" w:rsidRPr="00F73B2B" w:rsidRDefault="00017575" w:rsidP="00017575">
      <w:pPr>
        <w:pStyle w:val="ListParagraph"/>
        <w:spacing w:line="360" w:lineRule="auto"/>
        <w:ind w:left="993"/>
        <w:jc w:val="right"/>
        <w:rPr>
          <w:rFonts w:ascii="Sylfaen" w:hAnsi="Sylfaen"/>
          <w:color w:val="000000" w:themeColor="text1"/>
        </w:rPr>
      </w:pPr>
      <w:r w:rsidRPr="00F73B2B">
        <w:rPr>
          <w:rFonts w:ascii="Sylfaen" w:eastAsia="Times New Roman" w:hAnsi="Sylfaen" w:cs="Sylfaen"/>
          <w:b/>
          <w:lang w:eastAsia="ru-RU"/>
        </w:rPr>
        <w:t>ՀԱՎԵԼՎԱԾ 1</w:t>
      </w:r>
    </w:p>
    <w:p w:rsidR="00017575" w:rsidRPr="00F73B2B" w:rsidRDefault="00017575" w:rsidP="00017575">
      <w:pPr>
        <w:autoSpaceDE w:val="0"/>
        <w:autoSpaceDN w:val="0"/>
        <w:adjustRightInd w:val="0"/>
        <w:jc w:val="right"/>
        <w:rPr>
          <w:rFonts w:ascii="Sylfaen" w:eastAsia="Times New Roman" w:hAnsi="Sylfaen" w:cs="Sylfaen"/>
          <w:b/>
          <w:lang w:eastAsia="ru-RU"/>
        </w:rPr>
      </w:pPr>
    </w:p>
    <w:p w:rsidR="00017575" w:rsidRPr="00F73B2B" w:rsidRDefault="00017575" w:rsidP="00017575">
      <w:pPr>
        <w:shd w:val="clear" w:color="auto" w:fill="FFFFFF"/>
        <w:spacing w:after="360" w:line="360" w:lineRule="atLeast"/>
        <w:jc w:val="center"/>
        <w:textAlignment w:val="baseline"/>
        <w:rPr>
          <w:rFonts w:ascii="Sylfaen" w:eastAsia="Times New Roman" w:hAnsi="Sylfaen" w:cs="Arial Unicode"/>
          <w:b/>
        </w:rPr>
      </w:pPr>
      <w:r w:rsidRPr="00F73B2B">
        <w:rPr>
          <w:rFonts w:ascii="Sylfaen" w:eastAsia="Times New Roman" w:hAnsi="Sylfaen" w:cs="Arial Unicode"/>
          <w:b/>
        </w:rPr>
        <w:t>ՀԱՅԱՍՏԱՆԻ ՊԵՏԱԿԱՆ ՏՆՏԵՍԱԳԻՏԱԿԱՆ ՀԱՄԱԼՍԱՐԱՆԻ «ԱՄԲԵՐԴ» ՀԵՏԱԶՈՏԱԿԱՆ ԿԵՆՏՐՈՆԻ ԱՇԽԱՏԱԿԱԶՄԻ ԿՈՂՄԻՑ ՈՒՍԱՆՈՂՆԵՐԻ, ՄԱԳԻՍՏՐԱՆՏՆԵՐԻ ԵՎ ԱՍՊԻՐԱՆՏՆԵՐԻ ՆԵՐԳՐԱՎՄԱՄԲ ՀԵՏԱԶՈՏԱԿԱՆ ԹԵՄԱՆԵՐԻ  ՖԻՆԱՆՍԱՎՈՐՄԱՆ ՀԱՅՏ</w:t>
      </w:r>
    </w:p>
    <w:p w:rsidR="00017575" w:rsidRPr="00F73B2B" w:rsidRDefault="00017575" w:rsidP="00017575">
      <w:pPr>
        <w:spacing w:line="360" w:lineRule="auto"/>
        <w:ind w:left="363"/>
        <w:jc w:val="right"/>
        <w:rPr>
          <w:rFonts w:ascii="Sylfaen" w:eastAsia="Times New Roman" w:hAnsi="Sylfaen" w:cs="Times New Roman"/>
          <w:b/>
          <w:lang w:val="ro-RO"/>
        </w:rPr>
      </w:pPr>
      <w:r w:rsidRPr="00F73B2B">
        <w:rPr>
          <w:rFonts w:ascii="Sylfaen" w:eastAsia="Times New Roman" w:hAnsi="Sylfaen" w:cs="Times New Roman"/>
          <w:b/>
          <w:lang w:val="ro-RO"/>
        </w:rPr>
        <w:t xml:space="preserve">                   </w:t>
      </w:r>
      <w:r w:rsidRPr="00F73B2B">
        <w:rPr>
          <w:rFonts w:ascii="Sylfaen" w:eastAsia="Times New Roman" w:hAnsi="Sylfaen" w:cs="Times New Roman"/>
          <w:b/>
        </w:rPr>
        <w:t>Հայտը հանձնված է «_____» ______________ 20</w:t>
      </w:r>
      <w:r w:rsidRPr="00F73B2B">
        <w:rPr>
          <w:rFonts w:ascii="Sylfaen" w:eastAsia="Times New Roman" w:hAnsi="Sylfaen" w:cs="Times New Roman"/>
          <w:b/>
          <w:lang w:val="ro-RO"/>
        </w:rPr>
        <w:t xml:space="preserve">__ </w:t>
      </w:r>
      <w:r w:rsidRPr="00F73B2B">
        <w:rPr>
          <w:rFonts w:ascii="Sylfaen" w:eastAsia="Times New Roman" w:hAnsi="Sylfaen" w:cs="Times New Roman"/>
          <w:b/>
        </w:rPr>
        <w:t>թ.</w:t>
      </w:r>
      <w:r w:rsidRPr="00F73B2B">
        <w:rPr>
          <w:rFonts w:ascii="Sylfaen" w:eastAsia="Times New Roman" w:hAnsi="Sylfaen" w:cs="Times New Roman"/>
          <w:b/>
        </w:rPr>
        <w:tab/>
      </w:r>
    </w:p>
    <w:p w:rsidR="00017575" w:rsidRPr="00F73B2B" w:rsidRDefault="00017575" w:rsidP="00017575">
      <w:pPr>
        <w:spacing w:line="360" w:lineRule="auto"/>
        <w:ind w:left="363"/>
        <w:jc w:val="right"/>
        <w:rPr>
          <w:rFonts w:ascii="Sylfaen" w:eastAsia="Times New Roman" w:hAnsi="Sylfaen" w:cs="Times New Roman"/>
          <w:b/>
        </w:rPr>
      </w:pPr>
      <w:r w:rsidRPr="00F73B2B">
        <w:rPr>
          <w:rFonts w:ascii="Sylfaen" w:eastAsia="Times New Roman" w:hAnsi="Sylfaen" w:cs="Times New Roman"/>
          <w:b/>
        </w:rPr>
        <w:t xml:space="preserve">Ծածկագիր՝ </w:t>
      </w:r>
      <w:r w:rsidRPr="00F73B2B">
        <w:rPr>
          <w:rFonts w:ascii="Sylfaen" w:eastAsia="Times New Roman" w:hAnsi="Sylfaen" w:cs="Times New Roman"/>
          <w:b/>
          <w:lang w:val="ro-RO"/>
        </w:rPr>
        <w:t>__________________</w:t>
      </w:r>
      <w:r w:rsidRPr="00F73B2B">
        <w:rPr>
          <w:rFonts w:ascii="Sylfaen" w:eastAsia="Times New Roman" w:hAnsi="Sylfaen" w:cs="Times New Roman"/>
          <w:b/>
        </w:rPr>
        <w:t>_____________</w:t>
      </w:r>
    </w:p>
    <w:p w:rsidR="00017575" w:rsidRPr="00F73B2B" w:rsidRDefault="00017575" w:rsidP="00017575">
      <w:pPr>
        <w:ind w:left="363"/>
        <w:jc w:val="right"/>
        <w:rPr>
          <w:rFonts w:ascii="Sylfaen" w:eastAsia="Times New Roman" w:hAnsi="Sylfaen" w:cs="Times New Roman"/>
          <w:b/>
          <w:sz w:val="18"/>
          <w:szCs w:val="18"/>
        </w:rPr>
      </w:pPr>
      <w:r w:rsidRPr="00F73B2B">
        <w:rPr>
          <w:rFonts w:ascii="Sylfaen" w:eastAsia="Times New Roman" w:hAnsi="Sylfaen" w:cs="Times New Roman"/>
          <w:b/>
          <w:sz w:val="18"/>
          <w:szCs w:val="18"/>
        </w:rPr>
        <w:t>(լրացվում է հանձման ժամանակ)</w:t>
      </w:r>
    </w:p>
    <w:p w:rsidR="00017575" w:rsidRPr="00F73B2B" w:rsidRDefault="00017575" w:rsidP="00017575">
      <w:pPr>
        <w:shd w:val="clear" w:color="auto" w:fill="FFFFFF"/>
        <w:spacing w:after="360" w:line="360" w:lineRule="atLeast"/>
        <w:jc w:val="center"/>
        <w:textAlignment w:val="baseline"/>
        <w:rPr>
          <w:rFonts w:ascii="Sylfaen" w:eastAsia="Times New Roman" w:hAnsi="Sylfaen" w:cs="Arial"/>
          <w:b/>
          <w:color w:val="333333"/>
          <w:sz w:val="16"/>
        </w:rPr>
      </w:pPr>
    </w:p>
    <w:p w:rsidR="00017575" w:rsidRPr="00F73B2B" w:rsidRDefault="00017575" w:rsidP="00017575">
      <w:pPr>
        <w:shd w:val="clear" w:color="auto" w:fill="FFFFFF"/>
        <w:spacing w:after="360" w:line="360" w:lineRule="atLeast"/>
        <w:jc w:val="center"/>
        <w:textAlignment w:val="baseline"/>
        <w:rPr>
          <w:rFonts w:ascii="Sylfaen" w:eastAsia="Times New Roman" w:hAnsi="Sylfaen" w:cs="Arial"/>
          <w:b/>
          <w:color w:val="333333"/>
        </w:rPr>
      </w:pPr>
      <w:r w:rsidRPr="00F73B2B">
        <w:rPr>
          <w:rFonts w:ascii="Sylfaen" w:eastAsia="Times New Roman" w:hAnsi="Sylfaen" w:cs="Arial"/>
          <w:b/>
          <w:color w:val="333333"/>
        </w:rPr>
        <w:t>ՏԻՏՂՈՍԱԹԵՐԹ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5307"/>
        <w:gridCol w:w="4053"/>
      </w:tblGrid>
      <w:tr w:rsidR="00017575" w:rsidRPr="00F73B2B" w:rsidTr="001F0A6B">
        <w:trPr>
          <w:trHeight w:val="158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575" w:rsidRPr="00F73B2B" w:rsidRDefault="00017575" w:rsidP="001F0A6B">
            <w:pPr>
              <w:shd w:val="clear" w:color="auto" w:fill="FFFFFF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 xml:space="preserve">Հետազոտական թեմայի վերնագիրը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Հուշող (բանալի) բառեր (15 բառից ոչ ավելի)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Ազգանուն, անուն, հայրանուն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Ծննդյան տարեթիվը և ծննդավայրը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Կրթությունը (բուհը, մասնագիտությունը)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Վերջին թեզի ծածկագիրը, պաշտպանության տարեթիվը և վայրը (բացառությամբ բակալավրիատի ուսանողների)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Հայտատուի կարգավիճակը (բակալավրիատի ուսանող, մագիստրանտ, ասպիրանտ)*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Հեռախոսը (աշխատանքի, տան, բջջային)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Էլեկտրոնային հասցեն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575" w:rsidRPr="00F73B2B" w:rsidRDefault="00017575" w:rsidP="001F0A6B">
            <w:pPr>
              <w:jc w:val="right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1.</w:t>
            </w:r>
          </w:p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2.</w:t>
            </w:r>
          </w:p>
          <w:p w:rsidR="00017575" w:rsidRPr="00F73B2B" w:rsidRDefault="00017575" w:rsidP="001F0A6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3.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right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575" w:rsidRPr="00F73B2B" w:rsidRDefault="00017575" w:rsidP="001F0A6B">
            <w:pPr>
              <w:shd w:val="clear" w:color="auto" w:fill="FFFFFF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Հայտատուի ստորագրությունը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right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  <w:tr w:rsidR="00017575" w:rsidRPr="00F73B2B" w:rsidTr="001F0A6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shd w:val="clear" w:color="auto" w:fill="FFFFFF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  <w:r w:rsidRPr="00F73B2B">
              <w:rPr>
                <w:rFonts w:ascii="Sylfaen" w:eastAsia="Times New Roman" w:hAnsi="Sylfaen" w:cs="Arial"/>
                <w:b/>
                <w:color w:val="333333"/>
              </w:rPr>
              <w:t>«____» ________________ 20</w:t>
            </w:r>
            <w:r w:rsidRPr="00F73B2B">
              <w:rPr>
                <w:rFonts w:ascii="Sylfaen" w:eastAsia="Times New Roman" w:hAnsi="Sylfaen" w:cs="Arial"/>
                <w:b/>
                <w:color w:val="333333"/>
              </w:rPr>
              <w:softHyphen/>
            </w:r>
            <w:r w:rsidRPr="00F73B2B">
              <w:rPr>
                <w:rFonts w:ascii="Sylfaen" w:eastAsia="Times New Roman" w:hAnsi="Sylfaen" w:cs="Arial"/>
                <w:b/>
                <w:color w:val="333333"/>
              </w:rPr>
              <w:softHyphen/>
              <w:t>__ թ.</w:t>
            </w:r>
          </w:p>
          <w:p w:rsidR="00017575" w:rsidRPr="00F73B2B" w:rsidRDefault="00017575" w:rsidP="001F0A6B">
            <w:pPr>
              <w:shd w:val="clear" w:color="auto" w:fill="FFFFFF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017575" w:rsidRPr="00F73B2B" w:rsidRDefault="00017575" w:rsidP="001F0A6B">
            <w:pPr>
              <w:jc w:val="right"/>
              <w:textAlignment w:val="baseline"/>
              <w:rPr>
                <w:rFonts w:ascii="Sylfaen" w:eastAsia="Times New Roman" w:hAnsi="Sylfaen" w:cs="Arial"/>
                <w:b/>
                <w:color w:val="333333"/>
              </w:rPr>
            </w:pPr>
          </w:p>
        </w:tc>
      </w:tr>
    </w:tbl>
    <w:p w:rsidR="00017575" w:rsidRPr="00F73B2B" w:rsidRDefault="00017575" w:rsidP="00F73B2B">
      <w:pPr>
        <w:widowControl/>
        <w:tabs>
          <w:tab w:val="left" w:pos="851"/>
        </w:tabs>
        <w:ind w:left="357"/>
        <w:rPr>
          <w:rFonts w:ascii="Sylfaen" w:eastAsia="Times New Roman" w:hAnsi="Sylfaen" w:cs="Times New Roman"/>
          <w:sz w:val="20"/>
          <w:szCs w:val="20"/>
          <w:lang w:val="pt-BR"/>
        </w:rPr>
      </w:pPr>
      <w:r w:rsidRPr="00F73B2B">
        <w:rPr>
          <w:rFonts w:ascii="Sylfaen" w:eastAsia="Times New Roman" w:hAnsi="Sylfaen" w:cs="Times New Roman"/>
          <w:sz w:val="20"/>
          <w:szCs w:val="20"/>
          <w:lang w:val="pt-BR"/>
        </w:rPr>
        <w:t>*Ներկայացվում է համապատասխան տեղեկանք, բակալավրիատի ուսանողների և մագիստրանտների համար՝     նաև առաջադիմության մասին, իսկ ասպիրանտների համար՝ նաև թեկածուական ատենախոսության թեման:</w:t>
      </w:r>
      <w:bookmarkStart w:id="0" w:name="_GoBack"/>
      <w:bookmarkEnd w:id="0"/>
      <w:r w:rsidRPr="00F73B2B">
        <w:rPr>
          <w:rFonts w:ascii="Sylfaen" w:eastAsia="Times New Roman" w:hAnsi="Sylfaen" w:cs="Times New Roman"/>
          <w:lang w:val="pt-BR"/>
        </w:rPr>
        <w:br w:type="page"/>
      </w:r>
    </w:p>
    <w:p w:rsidR="00017575" w:rsidRPr="00F73B2B" w:rsidRDefault="00017575" w:rsidP="00017575">
      <w:pPr>
        <w:pStyle w:val="ListParagraph"/>
        <w:widowControl/>
        <w:numPr>
          <w:ilvl w:val="0"/>
          <w:numId w:val="1"/>
        </w:numPr>
        <w:tabs>
          <w:tab w:val="left" w:pos="851"/>
        </w:tabs>
        <w:spacing w:after="200" w:line="360" w:lineRule="auto"/>
        <w:rPr>
          <w:rFonts w:ascii="Sylfaen" w:eastAsia="Times New Roman" w:hAnsi="Sylfaen" w:cs="Times New Roman"/>
          <w:lang w:val="pt-BR"/>
        </w:rPr>
      </w:pPr>
      <w:r w:rsidRPr="00F73B2B">
        <w:rPr>
          <w:rFonts w:ascii="Sylfaen" w:eastAsia="Times New Roman" w:hAnsi="Sylfaen" w:cs="Times New Roman"/>
          <w:b/>
        </w:rPr>
        <w:lastRenderedPageBreak/>
        <w:t>ՀԵՏԱԶՈՏԱԿԱՆ ԹԵՄԱՅԻ ՆՊԱՏԱԿՆԵՐԸ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</w:t>
      </w:r>
      <w:r w:rsidRPr="00F73B2B">
        <w:rPr>
          <w:rFonts w:ascii="Sylfaen" w:eastAsia="Times New Roman" w:hAnsi="Sylfaen" w:cs="Times New Roman"/>
          <w:b/>
        </w:rPr>
        <w:t>ԵՎ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</w:t>
      </w:r>
      <w:r w:rsidRPr="00F73B2B">
        <w:rPr>
          <w:rFonts w:ascii="Sylfaen" w:eastAsia="Times New Roman" w:hAnsi="Sylfaen" w:cs="Times New Roman"/>
          <w:b/>
        </w:rPr>
        <w:t>ԽՆԴԻՐՆԵՐԸ (1- 2 էջ)</w:t>
      </w:r>
    </w:p>
    <w:p w:rsidR="00017575" w:rsidRPr="00F73B2B" w:rsidRDefault="00017575" w:rsidP="00017575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1560"/>
        </w:tabs>
        <w:spacing w:after="360" w:line="360" w:lineRule="auto"/>
        <w:ind w:right="533"/>
        <w:rPr>
          <w:rFonts w:ascii="Sylfaen" w:eastAsia="Times New Roman" w:hAnsi="Sylfaen" w:cs="Times New Roman"/>
          <w:b/>
          <w:lang w:val="pt-BR"/>
        </w:rPr>
      </w:pPr>
      <w:r w:rsidRPr="00F73B2B">
        <w:rPr>
          <w:rFonts w:ascii="Sylfaen" w:eastAsia="Times New Roman" w:hAnsi="Sylfaen" w:cs="Times New Roman"/>
          <w:b/>
        </w:rPr>
        <w:t>ՀԵՏԱԶՈՏԱԿԱՆ ԹԵՄԱՅԻ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</w:t>
      </w:r>
      <w:r w:rsidRPr="00F73B2B">
        <w:rPr>
          <w:rFonts w:ascii="Sylfaen" w:eastAsia="Times New Roman" w:hAnsi="Sylfaen" w:cs="Times New Roman"/>
          <w:b/>
        </w:rPr>
        <w:t>ԱՐԴԻԱԿԱՆՈՒԹՅՈՒՆԸ (6-8 էջ)</w:t>
      </w:r>
    </w:p>
    <w:p w:rsidR="00017575" w:rsidRPr="00F73B2B" w:rsidRDefault="00017575" w:rsidP="00017575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1560"/>
        </w:tabs>
        <w:spacing w:after="360" w:line="360" w:lineRule="auto"/>
        <w:ind w:right="533"/>
        <w:jc w:val="both"/>
        <w:rPr>
          <w:rFonts w:ascii="Sylfaen" w:eastAsia="Times New Roman" w:hAnsi="Sylfaen" w:cs="Times New Roman"/>
          <w:b/>
          <w:lang w:val="pt-BR"/>
        </w:rPr>
      </w:pPr>
      <w:r w:rsidRPr="00F73B2B">
        <w:rPr>
          <w:rFonts w:ascii="Sylfaen" w:eastAsia="Times New Roman" w:hAnsi="Sylfaen" w:cs="Times New Roman"/>
          <w:b/>
        </w:rPr>
        <w:t>ՀԵՏԱԶՈՏՈՒԹՅԱՆ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</w:t>
      </w:r>
      <w:r w:rsidRPr="00F73B2B">
        <w:rPr>
          <w:rFonts w:ascii="Sylfaen" w:eastAsia="Times New Roman" w:hAnsi="Sylfaen" w:cs="Times New Roman"/>
          <w:b/>
        </w:rPr>
        <w:t>ՏԵՂԵԿԱՏՎԱԿԱՆ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</w:t>
      </w:r>
      <w:r w:rsidRPr="00F73B2B">
        <w:rPr>
          <w:rFonts w:ascii="Sylfaen" w:eastAsia="Times New Roman" w:hAnsi="Sylfaen" w:cs="Times New Roman"/>
          <w:b/>
        </w:rPr>
        <w:t>ԵՎ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</w:t>
      </w:r>
      <w:r w:rsidRPr="00F73B2B">
        <w:rPr>
          <w:rFonts w:ascii="Sylfaen" w:eastAsia="Times New Roman" w:hAnsi="Sylfaen" w:cs="Times New Roman"/>
          <w:b/>
        </w:rPr>
        <w:t>ՄԵԹՈԴԱԿԱՆ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</w:t>
      </w:r>
      <w:r w:rsidRPr="00F73B2B">
        <w:rPr>
          <w:rFonts w:ascii="Sylfaen" w:eastAsia="Times New Roman" w:hAnsi="Sylfaen" w:cs="Times New Roman"/>
          <w:b/>
        </w:rPr>
        <w:t>ՀԻՄՔԵՐԸ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 </w:t>
      </w:r>
    </w:p>
    <w:p w:rsidR="00017575" w:rsidRPr="00F73B2B" w:rsidRDefault="00017575" w:rsidP="00017575">
      <w:pPr>
        <w:pStyle w:val="ListParagraph"/>
        <w:tabs>
          <w:tab w:val="left" w:pos="851"/>
          <w:tab w:val="left" w:pos="1560"/>
        </w:tabs>
        <w:spacing w:after="360" w:line="360" w:lineRule="auto"/>
        <w:ind w:left="1080" w:right="533"/>
        <w:jc w:val="both"/>
        <w:rPr>
          <w:rFonts w:ascii="Sylfaen" w:eastAsia="Times New Roman" w:hAnsi="Sylfaen" w:cs="Times New Roman"/>
          <w:b/>
          <w:lang w:val="pt-BR"/>
        </w:rPr>
      </w:pPr>
      <w:r w:rsidRPr="00F73B2B">
        <w:rPr>
          <w:rFonts w:ascii="Sylfaen" w:eastAsia="Times New Roman" w:hAnsi="Sylfaen" w:cs="Times New Roman"/>
          <w:lang w:val="pt-BR"/>
        </w:rPr>
        <w:t>(</w:t>
      </w:r>
      <w:r w:rsidRPr="00F73B2B">
        <w:rPr>
          <w:rFonts w:ascii="Sylfaen" w:eastAsia="Times New Roman" w:hAnsi="Sylfaen" w:cs="Times New Roman"/>
        </w:rPr>
        <w:t>Հայտում</w:t>
      </w:r>
      <w:r w:rsidRPr="00F73B2B">
        <w:rPr>
          <w:rFonts w:ascii="Sylfaen" w:eastAsia="Times New Roman" w:hAnsi="Sylfaen" w:cs="Times New Roman"/>
          <w:lang w:val="pt-BR"/>
        </w:rPr>
        <w:t xml:space="preserve"> </w:t>
      </w:r>
      <w:r w:rsidRPr="00F73B2B">
        <w:rPr>
          <w:rFonts w:ascii="Sylfaen" w:eastAsia="Times New Roman" w:hAnsi="Sylfaen" w:cs="Times New Roman"/>
        </w:rPr>
        <w:t>պարտադիր</w:t>
      </w:r>
      <w:r w:rsidRPr="00F73B2B">
        <w:rPr>
          <w:rFonts w:ascii="Sylfaen" w:eastAsia="Times New Roman" w:hAnsi="Sylfaen" w:cs="Times New Roman"/>
          <w:lang w:val="pt-BR"/>
        </w:rPr>
        <w:t xml:space="preserve"> </w:t>
      </w:r>
      <w:r w:rsidRPr="00F73B2B">
        <w:rPr>
          <w:rFonts w:ascii="Sylfaen" w:eastAsia="Times New Roman" w:hAnsi="Sylfaen" w:cs="Times New Roman"/>
        </w:rPr>
        <w:t>է</w:t>
      </w:r>
      <w:r w:rsidRPr="00F73B2B">
        <w:rPr>
          <w:rFonts w:ascii="Sylfaen" w:eastAsia="Times New Roman" w:hAnsi="Sylfaen" w:cs="Times New Roman"/>
          <w:lang w:val="pt-BR"/>
        </w:rPr>
        <w:t xml:space="preserve"> </w:t>
      </w:r>
      <w:r w:rsidRPr="00F73B2B">
        <w:rPr>
          <w:rFonts w:ascii="Sylfaen" w:eastAsia="Times New Roman" w:hAnsi="Sylfaen" w:cs="Times New Roman"/>
        </w:rPr>
        <w:t>մանրամասնել՝</w:t>
      </w:r>
      <w:r w:rsidRPr="00F73B2B">
        <w:rPr>
          <w:rFonts w:ascii="Sylfaen" w:eastAsia="Times New Roman" w:hAnsi="Sylfaen" w:cs="Times New Roman"/>
          <w:lang w:val="pt-BR"/>
        </w:rPr>
        <w:t xml:space="preserve">  հետազոտության ուղղությունները և վեր</w:t>
      </w:r>
      <w:r w:rsidRPr="00F73B2B">
        <w:rPr>
          <w:rFonts w:ascii="Sylfaen" w:eastAsia="Times New Roman" w:hAnsi="Sylfaen" w:cs="Times New Roman"/>
          <w:lang w:val="pt-BR"/>
        </w:rPr>
        <w:softHyphen/>
        <w:t>լու</w:t>
      </w:r>
      <w:r w:rsidRPr="00F73B2B">
        <w:rPr>
          <w:rFonts w:ascii="Sylfaen" w:eastAsia="Times New Roman" w:hAnsi="Sylfaen" w:cs="Times New Roman"/>
          <w:lang w:val="pt-BR"/>
        </w:rPr>
        <w:softHyphen/>
      </w:r>
      <w:r w:rsidRPr="00F73B2B">
        <w:rPr>
          <w:rFonts w:ascii="Sylfaen" w:eastAsia="Times New Roman" w:hAnsi="Sylfaen" w:cs="Times New Roman"/>
          <w:lang w:val="pt-BR"/>
        </w:rPr>
        <w:softHyphen/>
        <w:t>ծության ենթակա ցուցանիշների համախումբը</w:t>
      </w:r>
      <w:r w:rsidRPr="00F73B2B">
        <w:rPr>
          <w:rFonts w:ascii="Sylfaen" w:eastAsia="Times New Roman" w:hAnsi="Sylfaen" w:cs="Times New Roman"/>
        </w:rPr>
        <w:t>,</w:t>
      </w:r>
      <w:r w:rsidRPr="00F73B2B">
        <w:rPr>
          <w:rFonts w:ascii="Sylfaen" w:eastAsia="Times New Roman" w:hAnsi="Sylfaen" w:cs="Times New Roman"/>
          <w:lang w:val="pt-BR"/>
        </w:rPr>
        <w:t xml:space="preserve"> տեղեկատվության հավա</w:t>
      </w:r>
      <w:r w:rsidRPr="00F73B2B">
        <w:rPr>
          <w:rFonts w:ascii="Sylfaen" w:eastAsia="Times New Roman" w:hAnsi="Sylfaen" w:cs="Times New Roman"/>
          <w:lang w:val="pt-BR"/>
        </w:rPr>
        <w:softHyphen/>
        <w:t>քա</w:t>
      </w:r>
      <w:r w:rsidRPr="00F73B2B">
        <w:rPr>
          <w:rFonts w:ascii="Sylfaen" w:eastAsia="Times New Roman" w:hAnsi="Sylfaen" w:cs="Times New Roman"/>
          <w:lang w:val="pt-BR"/>
        </w:rPr>
        <w:softHyphen/>
        <w:t>գրման, մշակման, կանխատեսումների և որոշումների կայացման համար անհրա</w:t>
      </w:r>
      <w:r w:rsidRPr="00F73B2B">
        <w:rPr>
          <w:rFonts w:ascii="Sylfaen" w:eastAsia="Times New Roman" w:hAnsi="Sylfaen" w:cs="Times New Roman"/>
          <w:lang w:val="pt-BR"/>
        </w:rPr>
        <w:softHyphen/>
        <w:t>ժեշտ գործիքների համախումբը)</w:t>
      </w:r>
      <w:r w:rsidRPr="00F73B2B">
        <w:rPr>
          <w:rFonts w:ascii="Sylfaen" w:eastAsia="Times New Roman" w:hAnsi="Sylfaen" w:cs="Times New Roman"/>
        </w:rPr>
        <w:t>։</w:t>
      </w:r>
    </w:p>
    <w:p w:rsidR="00017575" w:rsidRPr="00F73B2B" w:rsidRDefault="00017575" w:rsidP="00017575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Sylfaen" w:eastAsia="Times New Roman" w:hAnsi="Sylfaen" w:cs="Times New Roman"/>
          <w:b/>
          <w:lang w:val="pt-BR"/>
        </w:rPr>
      </w:pPr>
      <w:r w:rsidRPr="00F73B2B">
        <w:rPr>
          <w:rFonts w:ascii="Sylfaen" w:eastAsia="Times New Roman" w:hAnsi="Sylfaen" w:cs="Times New Roman"/>
          <w:b/>
        </w:rPr>
        <w:t>ՀԵՏԱԶՈՏՈՒԹՅԱՄԲ ԱԿՆԿԱԼՎՈ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Ղ </w:t>
      </w:r>
      <w:r w:rsidRPr="00F73B2B">
        <w:rPr>
          <w:rFonts w:ascii="Sylfaen" w:eastAsia="Times New Roman" w:hAnsi="Sylfaen" w:cs="Times New Roman"/>
          <w:b/>
        </w:rPr>
        <w:t>ԱՐԴՅՈՒՆՔՆԵՐ</w:t>
      </w:r>
      <w:r w:rsidRPr="00F73B2B">
        <w:rPr>
          <w:rFonts w:ascii="Sylfaen" w:eastAsia="Times New Roman" w:hAnsi="Sylfaen" w:cs="Times New Roman"/>
          <w:b/>
          <w:lang w:val="pt-BR"/>
        </w:rPr>
        <w:t>Ը  (1-2 էջ)</w:t>
      </w:r>
    </w:p>
    <w:p w:rsidR="00017575" w:rsidRPr="00F73B2B" w:rsidRDefault="00017575" w:rsidP="00017575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Sylfaen" w:eastAsia="Times New Roman" w:hAnsi="Sylfaen" w:cs="Times New Roman"/>
          <w:b/>
          <w:lang w:val="pt-BR"/>
        </w:rPr>
      </w:pPr>
      <w:r w:rsidRPr="00F73B2B">
        <w:rPr>
          <w:rFonts w:ascii="Sylfaen" w:eastAsia="Times New Roman" w:hAnsi="Sylfaen" w:cs="Times New Roman"/>
          <w:b/>
        </w:rPr>
        <w:t>ՀԵՏԱԶՈՏՈՒԹՅԱՆ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 ԱՎԱՐՏԱԿԱՆ ՁԵՎԸ </w:t>
      </w:r>
      <w:r w:rsidRPr="00F73B2B">
        <w:rPr>
          <w:rFonts w:ascii="Sylfaen" w:eastAsia="Times New Roman" w:hAnsi="Sylfaen" w:cs="Times New Roman"/>
          <w:b/>
        </w:rPr>
        <w:t>Ե</w:t>
      </w:r>
      <w:r w:rsidRPr="00F73B2B">
        <w:rPr>
          <w:rFonts w:ascii="Sylfaen" w:eastAsia="Times New Roman" w:hAnsi="Sylfaen" w:cs="Times New Roman"/>
          <w:b/>
          <w:lang w:val="pt-BR"/>
        </w:rPr>
        <w:t xml:space="preserve">Վ </w:t>
      </w:r>
      <w:r w:rsidRPr="00F73B2B">
        <w:rPr>
          <w:rFonts w:ascii="Sylfaen" w:eastAsia="Times New Roman" w:hAnsi="Sylfaen" w:cs="Times New Roman"/>
          <w:b/>
        </w:rPr>
        <w:t>ԺԱՄԱՆԱԿԱՑՈՒՅՑ</w:t>
      </w:r>
      <w:r w:rsidRPr="00F73B2B">
        <w:rPr>
          <w:rFonts w:ascii="Sylfaen" w:eastAsia="Times New Roman" w:hAnsi="Sylfaen" w:cs="Times New Roman"/>
          <w:b/>
          <w:lang w:val="pt-BR"/>
        </w:rPr>
        <w:t>Ը</w:t>
      </w:r>
    </w:p>
    <w:p w:rsidR="00017575" w:rsidRPr="00F73B2B" w:rsidRDefault="00017575" w:rsidP="00017575">
      <w:pPr>
        <w:pStyle w:val="ListParagraph"/>
        <w:tabs>
          <w:tab w:val="left" w:pos="1418"/>
        </w:tabs>
        <w:ind w:left="1080"/>
        <w:jc w:val="both"/>
        <w:rPr>
          <w:rFonts w:ascii="Sylfaen" w:eastAsia="Times New Roman" w:hAnsi="Sylfaen" w:cs="Times New Roman"/>
        </w:rPr>
      </w:pPr>
      <w:r w:rsidRPr="00F73B2B">
        <w:rPr>
          <w:rFonts w:ascii="Sylfaen" w:eastAsia="Times New Roman" w:hAnsi="Sylfaen" w:cs="Times New Roman"/>
          <w:lang w:val="pt-BR"/>
        </w:rPr>
        <w:t>(Ներ</w:t>
      </w:r>
      <w:r w:rsidRPr="00F73B2B">
        <w:rPr>
          <w:rFonts w:ascii="Sylfaen" w:eastAsia="Times New Roman" w:hAnsi="Sylfaen" w:cs="Times New Roman"/>
          <w:lang w:val="pt-BR"/>
        </w:rPr>
        <w:softHyphen/>
        <w:t>կայացվում է հետազոտության փուլերի նկարագիրը, յուրաքանչյուր փուլի ակնկալ</w:t>
      </w:r>
      <w:r w:rsidRPr="00F73B2B">
        <w:rPr>
          <w:rFonts w:ascii="Sylfaen" w:eastAsia="Times New Roman" w:hAnsi="Sylfaen" w:cs="Times New Roman"/>
          <w:lang w:val="pt-BR"/>
        </w:rPr>
        <w:softHyphen/>
        <w:t>վող արդյունքները և կատարման ժամկետը)</w:t>
      </w:r>
      <w:r w:rsidRPr="00F73B2B">
        <w:rPr>
          <w:rFonts w:ascii="Sylfaen" w:eastAsia="Times New Roman" w:hAnsi="Sylfaen" w:cs="Times New Roman"/>
        </w:rPr>
        <w:t>։</w:t>
      </w:r>
    </w:p>
    <w:p w:rsidR="00017575" w:rsidRPr="00F73B2B" w:rsidRDefault="00017575" w:rsidP="00017575">
      <w:pPr>
        <w:pStyle w:val="ListParagraph"/>
        <w:tabs>
          <w:tab w:val="left" w:pos="1560"/>
          <w:tab w:val="left" w:pos="2160"/>
        </w:tabs>
        <w:spacing w:after="360"/>
        <w:ind w:left="1080" w:right="533" w:hanging="87"/>
        <w:rPr>
          <w:rFonts w:ascii="Sylfaen" w:eastAsia="Times New Roman" w:hAnsi="Sylfaen" w:cs="Times New Roman"/>
          <w:b/>
          <w:sz w:val="6"/>
          <w:lang w:val="pt-BR"/>
        </w:rPr>
      </w:pPr>
    </w:p>
    <w:p w:rsidR="00017575" w:rsidRPr="00F73B2B" w:rsidRDefault="00017575" w:rsidP="00017575">
      <w:pPr>
        <w:pStyle w:val="ListParagraph"/>
        <w:tabs>
          <w:tab w:val="left" w:pos="1560"/>
          <w:tab w:val="left" w:pos="2160"/>
        </w:tabs>
        <w:spacing w:after="360"/>
        <w:ind w:left="1080" w:right="533"/>
        <w:jc w:val="center"/>
        <w:rPr>
          <w:rFonts w:ascii="Sylfaen" w:eastAsia="Times New Roman" w:hAnsi="Sylfaen" w:cs="Times New Roman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004"/>
        <w:gridCol w:w="2502"/>
        <w:gridCol w:w="1791"/>
      </w:tblGrid>
      <w:tr w:rsidR="00017575" w:rsidRPr="00F73B2B" w:rsidTr="001F0A6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հ/հ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Հետազոտության ընթացիկ և ավարտական փուլերում կատարվող աշխատանքների նկարագիրը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Ակնկալվող արդյունքը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Կատարման ժամկետը</w:t>
            </w:r>
          </w:p>
        </w:tc>
      </w:tr>
      <w:tr w:rsidR="00017575" w:rsidRPr="00F73B2B" w:rsidTr="001F0A6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1 փուլ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</w:tr>
      <w:tr w:rsidR="00017575" w:rsidRPr="00F73B2B" w:rsidTr="001F0A6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2 փուլ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</w:tr>
      <w:tr w:rsidR="00017575" w:rsidRPr="00F73B2B" w:rsidTr="001F0A6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3 փուլ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</w:tr>
      <w:tr w:rsidR="00017575" w:rsidRPr="00F73B2B" w:rsidTr="001F0A6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….փուլ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</w:tr>
      <w:tr w:rsidR="00017575" w:rsidRPr="00F73B2B" w:rsidTr="001F0A6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Ավարտական</w:t>
            </w:r>
          </w:p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  <w:r w:rsidRPr="00F73B2B">
              <w:rPr>
                <w:rFonts w:ascii="Sylfaen" w:hAnsi="Sylfaen" w:cs="Sylfaen"/>
              </w:rPr>
              <w:t>հաշվետվություն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Pr="00F73B2B" w:rsidRDefault="00017575" w:rsidP="001F0A6B">
            <w:pPr>
              <w:jc w:val="right"/>
              <w:rPr>
                <w:rFonts w:ascii="Sylfaen" w:hAnsi="Sylfaen" w:cs="Sylfaen"/>
              </w:rPr>
            </w:pPr>
          </w:p>
        </w:tc>
      </w:tr>
    </w:tbl>
    <w:p w:rsidR="00017575" w:rsidRPr="00F73B2B" w:rsidRDefault="00017575" w:rsidP="00017575">
      <w:pPr>
        <w:spacing w:before="120" w:after="360"/>
        <w:ind w:left="780" w:right="533"/>
        <w:contextualSpacing/>
        <w:jc w:val="center"/>
        <w:rPr>
          <w:rFonts w:ascii="Sylfaen" w:eastAsia="Times New Roman" w:hAnsi="Sylfaen" w:cs="Times New Roman"/>
          <w:b/>
          <w:lang w:val="pt-BR" w:eastAsia="ru-RU"/>
        </w:rPr>
      </w:pPr>
    </w:p>
    <w:p w:rsidR="00017575" w:rsidRPr="00F73B2B" w:rsidRDefault="00017575" w:rsidP="00017575">
      <w:pPr>
        <w:spacing w:before="120" w:after="360"/>
        <w:ind w:left="780" w:right="533"/>
        <w:contextualSpacing/>
        <w:jc w:val="center"/>
        <w:rPr>
          <w:rFonts w:ascii="Sylfaen" w:eastAsia="Times New Roman" w:hAnsi="Sylfaen" w:cs="Times New Roman"/>
          <w:b/>
          <w:lang w:val="pt-BR" w:eastAsia="ru-RU"/>
        </w:rPr>
      </w:pPr>
    </w:p>
    <w:p w:rsidR="00017575" w:rsidRPr="00F73B2B" w:rsidRDefault="00017575" w:rsidP="00017575">
      <w:pPr>
        <w:shd w:val="clear" w:color="auto" w:fill="FFFFFF"/>
        <w:spacing w:after="360" w:line="360" w:lineRule="atLeast"/>
        <w:jc w:val="both"/>
        <w:textAlignment w:val="baseline"/>
        <w:rPr>
          <w:rFonts w:ascii="Sylfaen" w:eastAsia="Times New Roman" w:hAnsi="Sylfaen" w:cs="Sylfaen"/>
          <w:color w:val="333333"/>
          <w:lang w:val="af-ZA"/>
        </w:rPr>
      </w:pPr>
    </w:p>
    <w:p w:rsidR="00945D9F" w:rsidRPr="00F73B2B" w:rsidRDefault="00945D9F">
      <w:pPr>
        <w:rPr>
          <w:rFonts w:ascii="Sylfaen" w:eastAsia="Times New Roman" w:hAnsi="Sylfaen" w:cs="Sylfaen"/>
          <w:b/>
          <w:lang w:eastAsia="ru-RU"/>
        </w:rPr>
      </w:pPr>
    </w:p>
    <w:sectPr w:rsidR="00945D9F" w:rsidRPr="00F73B2B" w:rsidSect="00F73B2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B30"/>
    <w:multiLevelType w:val="hybridMultilevel"/>
    <w:tmpl w:val="076AA8D8"/>
    <w:lvl w:ilvl="0" w:tplc="E6861E6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1"/>
    <w:rsid w:val="00017575"/>
    <w:rsid w:val="00945D9F"/>
    <w:rsid w:val="00D52501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33D4"/>
  <w15:chartTrackingRefBased/>
  <w15:docId w15:val="{7CE37D75-80D0-406C-8473-E482C23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75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7575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01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2022-04-11T07:03:00Z</dcterms:created>
  <dcterms:modified xsi:type="dcterms:W3CDTF">2022-04-11T08:12:00Z</dcterms:modified>
</cp:coreProperties>
</file>