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06" w:rsidRPr="0042584C" w:rsidRDefault="002A6D06" w:rsidP="002A6D0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28"/>
        </w:rPr>
      </w:pPr>
      <w:r w:rsidRPr="003277F0">
        <w:rPr>
          <w:rStyle w:val="shorttext"/>
          <w:rFonts w:ascii="Sylfaen" w:hAnsi="Sylfaen" w:cs="Sylfaen"/>
          <w:b/>
          <w:sz w:val="28"/>
          <w:lang w:val="hy-AM"/>
        </w:rPr>
        <w:t>Հավելված</w:t>
      </w:r>
      <w:r w:rsidRPr="003277F0">
        <w:rPr>
          <w:rStyle w:val="shorttext"/>
          <w:b/>
          <w:sz w:val="28"/>
          <w:lang w:val="hy-AM"/>
        </w:rPr>
        <w:t xml:space="preserve"> </w:t>
      </w:r>
      <w:r>
        <w:rPr>
          <w:rStyle w:val="shorttext"/>
          <w:b/>
          <w:sz w:val="28"/>
        </w:rPr>
        <w:t>2</w:t>
      </w:r>
    </w:p>
    <w:p w:rsidR="002A6D06" w:rsidRPr="00D374FE" w:rsidRDefault="002A6D06" w:rsidP="002A6D06">
      <w:pPr>
        <w:spacing w:after="0" w:line="360" w:lineRule="auto"/>
        <w:ind w:firstLine="709"/>
        <w:jc w:val="center"/>
        <w:rPr>
          <w:rFonts w:ascii="Sylfaen" w:eastAsia="Calibri" w:hAnsi="Sylfaen" w:cs="Times New Roman"/>
          <w:b/>
          <w:sz w:val="28"/>
          <w:szCs w:val="28"/>
        </w:rPr>
      </w:pPr>
      <w:proofErr w:type="spellStart"/>
      <w:r w:rsidRPr="00D374FE">
        <w:rPr>
          <w:rFonts w:ascii="Sylfaen" w:eastAsia="Calibri" w:hAnsi="Sylfaen" w:cs="Times New Roman"/>
          <w:b/>
          <w:sz w:val="28"/>
          <w:szCs w:val="28"/>
        </w:rPr>
        <w:t>Բիզնես</w:t>
      </w:r>
      <w:proofErr w:type="spellEnd"/>
      <w:r w:rsidRPr="00D374FE">
        <w:rPr>
          <w:rFonts w:ascii="Sylfaen" w:eastAsia="Calibri" w:hAnsi="Sylfaen" w:cs="Times New Roman"/>
          <w:b/>
          <w:sz w:val="28"/>
          <w:szCs w:val="28"/>
        </w:rPr>
        <w:t xml:space="preserve"> </w:t>
      </w:r>
      <w:proofErr w:type="spellStart"/>
      <w:r w:rsidRPr="00D374FE">
        <w:rPr>
          <w:rFonts w:ascii="Sylfaen" w:eastAsia="Calibri" w:hAnsi="Sylfaen" w:cs="Times New Roman"/>
          <w:b/>
          <w:sz w:val="28"/>
          <w:szCs w:val="28"/>
        </w:rPr>
        <w:t>առաջարկի</w:t>
      </w:r>
      <w:proofErr w:type="spellEnd"/>
      <w:r w:rsidRPr="00D374FE">
        <w:rPr>
          <w:rFonts w:ascii="Sylfaen" w:eastAsia="Calibri" w:hAnsi="Sylfaen" w:cs="Times New Roman"/>
          <w:b/>
          <w:sz w:val="28"/>
          <w:szCs w:val="28"/>
        </w:rPr>
        <w:t xml:space="preserve"> </w:t>
      </w:r>
      <w:proofErr w:type="spellStart"/>
      <w:r w:rsidRPr="00D374FE">
        <w:rPr>
          <w:rFonts w:ascii="Sylfaen" w:eastAsia="Calibri" w:hAnsi="Sylfaen" w:cs="Times New Roman"/>
          <w:b/>
          <w:sz w:val="28"/>
          <w:szCs w:val="28"/>
        </w:rPr>
        <w:t>նկարագրություն</w:t>
      </w:r>
      <w:proofErr w:type="spellEnd"/>
      <w:r w:rsidRPr="00D374FE">
        <w:rPr>
          <w:rFonts w:ascii="Sylfaen" w:eastAsia="Calibri" w:hAnsi="Sylfaen" w:cs="Times New Roman"/>
          <w:b/>
          <w:sz w:val="28"/>
          <w:szCs w:val="28"/>
        </w:rPr>
        <w:t xml:space="preserve"> (</w:t>
      </w:r>
      <w:proofErr w:type="spellStart"/>
      <w:r w:rsidR="00492842">
        <w:rPr>
          <w:rFonts w:ascii="Sylfaen" w:eastAsia="Calibri" w:hAnsi="Sylfaen" w:cs="Times New Roman"/>
          <w:b/>
          <w:sz w:val="28"/>
          <w:szCs w:val="28"/>
        </w:rPr>
        <w:t>մինչ</w:t>
      </w:r>
      <w:proofErr w:type="spellEnd"/>
      <w:r w:rsidR="00492842">
        <w:rPr>
          <w:rFonts w:ascii="Sylfaen" w:eastAsia="Calibri" w:hAnsi="Sylfaen" w:cs="Times New Roman"/>
          <w:b/>
          <w:sz w:val="28"/>
          <w:szCs w:val="28"/>
          <w:lang w:val="ru-RU"/>
        </w:rPr>
        <w:t>և</w:t>
      </w:r>
      <w:r w:rsidRPr="00D374FE">
        <w:rPr>
          <w:rFonts w:ascii="Sylfaen" w:eastAsia="Calibri" w:hAnsi="Sylfaen" w:cs="Times New Roman"/>
          <w:b/>
          <w:sz w:val="28"/>
          <w:szCs w:val="28"/>
        </w:rPr>
        <w:t xml:space="preserve"> 5 </w:t>
      </w:r>
      <w:proofErr w:type="spellStart"/>
      <w:r w:rsidRPr="00D374FE">
        <w:rPr>
          <w:rFonts w:ascii="Sylfaen" w:eastAsia="Calibri" w:hAnsi="Sylfaen" w:cs="Times New Roman"/>
          <w:b/>
          <w:sz w:val="28"/>
          <w:szCs w:val="28"/>
        </w:rPr>
        <w:t>էջ</w:t>
      </w:r>
      <w:proofErr w:type="spellEnd"/>
      <w:r w:rsidRPr="00D374FE">
        <w:rPr>
          <w:rFonts w:ascii="Sylfaen" w:eastAsia="Calibri" w:hAnsi="Sylfae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2"/>
        <w:gridCol w:w="5103"/>
      </w:tblGrid>
      <w:tr w:rsidR="002A6D06" w:rsidRPr="00D35224" w:rsidTr="00A85497">
        <w:tc>
          <w:tcPr>
            <w:tcW w:w="2424" w:type="pct"/>
          </w:tcPr>
          <w:p w:rsidR="002A6D06" w:rsidRPr="00D35224" w:rsidRDefault="002A6D06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Նախագծի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անվանում</w:t>
            </w:r>
            <w:bookmarkStart w:id="0" w:name="_GoBack"/>
            <w:bookmarkEnd w:id="0"/>
            <w:proofErr w:type="spellEnd"/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D35224" w:rsidRDefault="002A6D06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Գործունեություն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 (</w:t>
            </w:r>
            <w:proofErr w:type="spellStart"/>
            <w:r w:rsidR="00492842">
              <w:rPr>
                <w:rFonts w:ascii="Sylfaen" w:eastAsia="Calibri" w:hAnsi="Sylfaen" w:cs="Sylfaen"/>
                <w:sz w:val="28"/>
                <w:szCs w:val="28"/>
              </w:rPr>
              <w:t>առ</w:t>
            </w:r>
            <w:proofErr w:type="spellEnd"/>
            <w:r w:rsidR="00492842">
              <w:rPr>
                <w:rFonts w:ascii="Sylfaen" w:eastAsia="Calibri" w:hAnsi="Sylfaen" w:cs="Sylfaen"/>
                <w:sz w:val="28"/>
                <w:szCs w:val="28"/>
                <w:lang w:val="ru-RU"/>
              </w:rPr>
              <w:t>և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տրային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նա</w:t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խա</w:t>
            </w:r>
            <w:r>
              <w:rPr>
                <w:rFonts w:ascii="Sylfaen" w:eastAsia="Calibri" w:hAnsi="Sylfaen" w:cs="Sylfaen"/>
                <w:sz w:val="28"/>
                <w:szCs w:val="28"/>
              </w:rPr>
              <w:softHyphen/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գիծ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, 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սոցիա</w:t>
            </w:r>
            <w:r>
              <w:rPr>
                <w:rFonts w:ascii="Sylfaen" w:eastAsia="Calibri" w:hAnsi="Sylfaen" w:cs="Sylfae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լա</w:t>
            </w:r>
            <w:r>
              <w:rPr>
                <w:rFonts w:ascii="Sylfaen" w:eastAsia="Calibri" w:hAnsi="Sylfaen" w:cs="Sylfae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կան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42584C">
              <w:rPr>
                <w:rFonts w:ascii="Sylfaen" w:eastAsia="Calibri" w:hAnsi="Sylfaen" w:cs="Sylfaen"/>
                <w:sz w:val="28"/>
                <w:szCs w:val="28"/>
              </w:rPr>
              <w:t>նա</w:t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խա</w:t>
            </w:r>
            <w:r w:rsidRPr="0042584C">
              <w:rPr>
                <w:rFonts w:eastAsia="Calibri" w:cs="Times New Roman"/>
                <w:sz w:val="28"/>
                <w:szCs w:val="28"/>
              </w:rPr>
              <w:softHyphen/>
            </w:r>
            <w:r w:rsidRPr="0042584C">
              <w:rPr>
                <w:rFonts w:ascii="Sylfaen" w:eastAsia="Calibri" w:hAnsi="Sylfaen" w:cs="Sylfaen"/>
                <w:sz w:val="28"/>
                <w:szCs w:val="28"/>
              </w:rPr>
              <w:t>գիծ</w:t>
            </w:r>
            <w:proofErr w:type="spellEnd"/>
            <w:r w:rsidRPr="0042584C">
              <w:rPr>
                <w:rFonts w:ascii="Sylfaen" w:eastAsia="Calibri" w:hAnsi="Sylfaen" w:cs="Times New Roman"/>
                <w:sz w:val="28"/>
                <w:szCs w:val="28"/>
              </w:rPr>
              <w:t>)</w:t>
            </w:r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D35224" w:rsidRDefault="002A6D06" w:rsidP="00A854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Տնտեսական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գործունեության</w:t>
            </w:r>
            <w:proofErr w:type="spellEnd"/>
            <w:r w:rsidRPr="00383EB6"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 w:rsidRPr="00383EB6">
              <w:rPr>
                <w:rFonts w:ascii="Sylfaen" w:eastAsia="Calibri" w:hAnsi="Sylfaen" w:cs="Sylfaen"/>
                <w:sz w:val="28"/>
                <w:szCs w:val="28"/>
              </w:rPr>
              <w:t>տեսակը</w:t>
            </w:r>
            <w:proofErr w:type="spellEnd"/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383EB6" w:rsidRDefault="002A6D06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Ծրագրի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նկարագիր</w:t>
            </w:r>
            <w:proofErr w:type="spellEnd"/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383EB6" w:rsidRDefault="002A6D06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Շուկայում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հեռանկարներ</w:t>
            </w:r>
            <w:proofErr w:type="spellEnd"/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D35224" w:rsidRDefault="002A6D06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Մրցակիցներ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383EB6" w:rsidRDefault="002A6D06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Մրցակցային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առավելություններ</w:t>
            </w:r>
            <w:proofErr w:type="spellEnd"/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D35224" w:rsidRDefault="002A6D06" w:rsidP="00A8549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Բիզնես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մոդել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D72F72" w:rsidRDefault="002A6D06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Ֆինանսկան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ցուցանիշներ</w:t>
            </w:r>
            <w:proofErr w:type="spellEnd"/>
          </w:p>
        </w:tc>
        <w:tc>
          <w:tcPr>
            <w:tcW w:w="2576" w:type="pct"/>
          </w:tcPr>
          <w:p w:rsidR="002A6D06" w:rsidRPr="00D35224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6D06" w:rsidRPr="00D35224" w:rsidTr="00A85497">
        <w:tc>
          <w:tcPr>
            <w:tcW w:w="2424" w:type="pct"/>
          </w:tcPr>
          <w:p w:rsidR="002A6D06" w:rsidRPr="00D72F72" w:rsidRDefault="002A6D06" w:rsidP="00A85497">
            <w:pPr>
              <w:spacing w:after="0"/>
              <w:jc w:val="both"/>
              <w:rPr>
                <w:rFonts w:ascii="Sylfaen" w:eastAsia="Calibri" w:hAnsi="Sylfaen" w:cs="Times New Roman"/>
                <w:sz w:val="28"/>
                <w:szCs w:val="28"/>
              </w:rPr>
            </w:pP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Ծրագրի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իրականացման</w:t>
            </w:r>
            <w:proofErr w:type="spellEnd"/>
            <w:r>
              <w:rPr>
                <w:rFonts w:ascii="Sylfaen" w:eastAsia="Calibri" w:hAnsi="Sylfae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eastAsia="Calibri" w:hAnsi="Sylfaen" w:cs="Times New Roman"/>
                <w:sz w:val="28"/>
                <w:szCs w:val="28"/>
              </w:rPr>
              <w:t>փուլերը</w:t>
            </w:r>
            <w:proofErr w:type="spellEnd"/>
          </w:p>
        </w:tc>
        <w:tc>
          <w:tcPr>
            <w:tcW w:w="2576" w:type="pct"/>
          </w:tcPr>
          <w:p w:rsidR="002A6D06" w:rsidRPr="00D72F72" w:rsidRDefault="002A6D06" w:rsidP="00A85497">
            <w:pPr>
              <w:tabs>
                <w:tab w:val="center" w:pos="4677"/>
                <w:tab w:val="right" w:pos="9355"/>
              </w:tabs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6D06" w:rsidRPr="00D35224" w:rsidRDefault="002A6D06" w:rsidP="002A6D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7A1" w:rsidRDefault="003737A1"/>
    <w:sectPr w:rsidR="00373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47"/>
    <w:rsid w:val="000F5347"/>
    <w:rsid w:val="002A6D06"/>
    <w:rsid w:val="003737A1"/>
    <w:rsid w:val="004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A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A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dcterms:created xsi:type="dcterms:W3CDTF">2018-09-28T06:46:00Z</dcterms:created>
  <dcterms:modified xsi:type="dcterms:W3CDTF">2018-09-28T07:06:00Z</dcterms:modified>
</cp:coreProperties>
</file>